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В.В. Козлов 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2024г.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>ГКПЗ 2024г., Лот №24.000152 «Спецпитание».</w:t>
      </w:r>
    </w:p>
    <w:p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поставка спецпитания.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Times New Roman" w:hAnsi="Times New Roman"/>
          <w:b/>
          <w:sz w:val="24"/>
          <w:szCs w:val="24"/>
        </w:rPr>
        <w:t>17 610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,37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сомони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(семнадцать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тысяч шестьсот десять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сомони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37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.</w:t>
      </w:r>
    </w:p>
    <w:p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спецпитания</w:t>
      </w:r>
    </w:p>
    <w:p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b/>
          <w:sz w:val="24"/>
          <w:szCs w:val="24"/>
        </w:rPr>
        <w:t>Таджикистан;</w:t>
      </w:r>
    </w:p>
    <w:p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10.10.2024г.</w:t>
      </w:r>
      <w:r>
        <w:rPr>
          <w:rFonts w:ascii="Times New Roman" w:hAnsi="Times New Roman"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Times New Roman" w:hAnsi="Times New Roman"/>
          <w:b/>
          <w:sz w:val="24"/>
          <w:szCs w:val="24"/>
        </w:rPr>
        <w:t>Самовывоз из г.Душанбе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>
        <w:rPr>
          <w:rFonts w:ascii="Times New Roman" w:hAnsi="Times New Roman"/>
          <w:b/>
          <w:sz w:val="24"/>
          <w:szCs w:val="24"/>
        </w:rPr>
        <w:t xml:space="preserve">Оплата производится в форме наличного расчета, путем внесения 100% денежных средств в кассу Поставщика. 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>от 01.01.2025г. до 31.12.2025г</w:t>
      </w:r>
      <w:r>
        <w:rPr>
          <w:rFonts w:ascii="Times New Roman" w:hAnsi="Times New Roman"/>
          <w:sz w:val="24"/>
          <w:szCs w:val="24"/>
        </w:rPr>
        <w:t>.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Заводом изготовителем;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10.10.2024г.</w:t>
      </w:r>
    </w:p>
    <w:p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новый.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Указаны в Спецификации №1 от 10.10.2024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>
        <w:rPr>
          <w:rFonts w:ascii="Times New Roman" w:hAnsi="Times New Roman"/>
          <w:i/>
          <w:sz w:val="24"/>
          <w:szCs w:val="24"/>
        </w:rPr>
        <w:t>т.п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) - </w:t>
      </w:r>
      <w:r>
        <w:rPr>
          <w:rFonts w:ascii="Times New Roman" w:hAnsi="Times New Roman"/>
          <w:b/>
          <w:sz w:val="24"/>
          <w:szCs w:val="24"/>
        </w:rPr>
        <w:t>Сертификат качества.</w:t>
      </w: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Применение аналогов: Нет.</w:t>
      </w: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b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 прилагается.</w:t>
      </w:r>
    </w:p>
    <w:p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>
        <w:tc>
          <w:tcPr>
            <w:tcW w:w="222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>
        <w:tc>
          <w:tcPr>
            <w:tcW w:w="222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EB238-46BF-4184-9DF7-00141EAE0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79</cp:revision>
  <cp:lastPrinted>2021-10-26T03:45:00Z</cp:lastPrinted>
  <dcterms:created xsi:type="dcterms:W3CDTF">2019-06-28T07:49:00Z</dcterms:created>
  <dcterms:modified xsi:type="dcterms:W3CDTF">2024-10-09T08:31:00Z</dcterms:modified>
</cp:coreProperties>
</file>